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5E" w:rsidRPr="00D763E2" w:rsidRDefault="0063755E" w:rsidP="0063755E">
      <w:pPr>
        <w:ind w:left="1843"/>
        <w:rPr>
          <w:rFonts w:cstheme="minorHAnsi"/>
          <w:b/>
          <w:bCs/>
          <w:sz w:val="24"/>
          <w:szCs w:val="24"/>
          <w:lang w:val="sv-SE"/>
        </w:rPr>
      </w:pPr>
      <w:r w:rsidRPr="00D763E2">
        <w:rPr>
          <w:rFonts w:cstheme="minorHAnsi"/>
          <w:b/>
          <w:bCs/>
          <w:sz w:val="24"/>
          <w:szCs w:val="24"/>
          <w:lang w:val="sv-SE"/>
        </w:rPr>
        <w:t>De här anvisningarna skyddar dig och andra som deltar i ett evenemang.</w:t>
      </w:r>
    </w:p>
    <w:p w:rsidR="0063755E" w:rsidRDefault="0063755E" w:rsidP="0063755E">
      <w:pPr>
        <w:ind w:left="1843"/>
        <w:rPr>
          <w:rFonts w:cstheme="minorHAnsi"/>
          <w:sz w:val="24"/>
          <w:szCs w:val="24"/>
          <w:lang w:val="sv-SE"/>
        </w:rPr>
      </w:pPr>
      <w:r>
        <w:rPr>
          <w:rFonts w:cstheme="minorHAnsi"/>
          <w:sz w:val="24"/>
          <w:szCs w:val="24"/>
          <w:lang w:val="sv-SE"/>
        </w:rPr>
        <w:t xml:space="preserve">Om man är sjuk eller i karantän ska man </w:t>
      </w:r>
      <w:r w:rsidRPr="00D763E2">
        <w:rPr>
          <w:rFonts w:cstheme="minorHAnsi"/>
          <w:b/>
          <w:bCs/>
          <w:sz w:val="24"/>
          <w:szCs w:val="24"/>
          <w:lang w:val="sv-SE"/>
        </w:rPr>
        <w:t>inte</w:t>
      </w:r>
      <w:r>
        <w:rPr>
          <w:rFonts w:cstheme="minorHAnsi"/>
          <w:sz w:val="24"/>
          <w:szCs w:val="24"/>
          <w:lang w:val="sv-SE"/>
        </w:rPr>
        <w:t xml:space="preserve"> komma till evenemang som föreningen ordnar. Om du känner dig sjuk, stanna hemma oberoende av om du har symptom so är typiska för coronaviruset (</w:t>
      </w:r>
      <w:proofErr w:type="gramStart"/>
      <w:r>
        <w:rPr>
          <w:rFonts w:cstheme="minorHAnsi"/>
          <w:sz w:val="24"/>
          <w:szCs w:val="24"/>
          <w:lang w:val="sv-SE"/>
        </w:rPr>
        <w:t>bl. a.</w:t>
      </w:r>
      <w:proofErr w:type="gramEnd"/>
      <w:r>
        <w:rPr>
          <w:rFonts w:cstheme="minorHAnsi"/>
          <w:sz w:val="24"/>
          <w:szCs w:val="24"/>
          <w:lang w:val="sv-SE"/>
        </w:rPr>
        <w:t xml:space="preserve"> huvudvärk, feber, halsont, hosta, andnöd, muskelvärk, trötthet, snuva, illamående, diarré).</w:t>
      </w:r>
    </w:p>
    <w:p w:rsidR="0063755E" w:rsidRDefault="0063755E" w:rsidP="0063755E">
      <w:pPr>
        <w:ind w:left="1843"/>
        <w:rPr>
          <w:rFonts w:cstheme="minorHAnsi"/>
          <w:sz w:val="24"/>
          <w:szCs w:val="24"/>
          <w:lang w:val="sv-SE"/>
        </w:rPr>
      </w:pPr>
      <w:r>
        <w:rPr>
          <w:rFonts w:cstheme="minorHAnsi"/>
          <w:sz w:val="24"/>
          <w:szCs w:val="24"/>
          <w:lang w:val="sv-SE"/>
        </w:rPr>
        <w:t xml:space="preserve">Om din närstående som bor i samma hushåll eller din personliga assistent är sjuk eller i karantän, får du </w:t>
      </w:r>
      <w:r w:rsidRPr="00D763E2">
        <w:rPr>
          <w:rFonts w:cstheme="minorHAnsi"/>
          <w:b/>
          <w:bCs/>
          <w:sz w:val="24"/>
          <w:szCs w:val="24"/>
          <w:lang w:val="sv-SE"/>
        </w:rPr>
        <w:t>inte heller</w:t>
      </w:r>
      <w:r>
        <w:rPr>
          <w:rFonts w:cstheme="minorHAnsi"/>
          <w:sz w:val="24"/>
          <w:szCs w:val="24"/>
          <w:lang w:val="sv-SE"/>
        </w:rPr>
        <w:t xml:space="preserve"> delta i ett evenemang. På det här sättet sköter du om dig själv men också om dem som på grund av sin hälsa eller sin ålder är mer utsatta än andra att insjukna allvarligt.</w:t>
      </w:r>
    </w:p>
    <w:p w:rsidR="0063755E" w:rsidRDefault="0063755E" w:rsidP="0063755E">
      <w:pPr>
        <w:ind w:left="1843"/>
        <w:rPr>
          <w:rFonts w:cstheme="minorHAnsi"/>
          <w:sz w:val="24"/>
          <w:szCs w:val="24"/>
          <w:lang w:val="sv-SE"/>
        </w:rPr>
      </w:pPr>
      <w:r>
        <w:rPr>
          <w:rFonts w:cstheme="minorHAnsi"/>
          <w:sz w:val="24"/>
          <w:szCs w:val="24"/>
          <w:lang w:val="sv-SE"/>
        </w:rPr>
        <w:t>Om en deltagare som kommer till ett evenemang uppenbart är sjuk, ska arrangören avvisa denna.</w:t>
      </w:r>
    </w:p>
    <w:p w:rsidR="0063755E" w:rsidRDefault="0063755E" w:rsidP="0063755E">
      <w:pPr>
        <w:ind w:left="1843"/>
        <w:rPr>
          <w:rFonts w:cstheme="minorHAnsi"/>
          <w:sz w:val="24"/>
          <w:szCs w:val="24"/>
          <w:lang w:val="sv-SE"/>
        </w:rPr>
      </w:pPr>
      <w:r>
        <w:rPr>
          <w:rFonts w:cstheme="minorHAnsi"/>
          <w:sz w:val="24"/>
          <w:szCs w:val="24"/>
          <w:lang w:val="sv-SE"/>
        </w:rPr>
        <w:t>När vi hälsa på varandra, skakar vi inte hand och kammar inte heller varandra.</w:t>
      </w:r>
    </w:p>
    <w:p w:rsidR="0063755E" w:rsidRDefault="0063755E" w:rsidP="0063755E">
      <w:pPr>
        <w:ind w:left="1843"/>
        <w:rPr>
          <w:rFonts w:cstheme="minorHAnsi"/>
          <w:sz w:val="24"/>
          <w:szCs w:val="24"/>
          <w:lang w:val="sv-SE"/>
        </w:rPr>
      </w:pPr>
      <w:r>
        <w:rPr>
          <w:rFonts w:cstheme="minorHAnsi"/>
          <w:sz w:val="24"/>
          <w:szCs w:val="24"/>
          <w:lang w:val="sv-SE"/>
        </w:rPr>
        <w:t>Tvätta alltid dina händer när du kommer till ett evenemang, alltid före en måltid och kaffeservering och alltid efter att du nyst eller hostat eller då dina händer är smutsiga.</w:t>
      </w:r>
    </w:p>
    <w:p w:rsidR="0063755E" w:rsidRDefault="0063755E" w:rsidP="0063755E">
      <w:pPr>
        <w:ind w:left="1843"/>
        <w:rPr>
          <w:rFonts w:cstheme="minorHAnsi"/>
          <w:sz w:val="24"/>
          <w:szCs w:val="24"/>
          <w:lang w:val="sv-SE"/>
        </w:rPr>
      </w:pPr>
      <w:r>
        <w:rPr>
          <w:rFonts w:cstheme="minorHAnsi"/>
          <w:sz w:val="24"/>
          <w:szCs w:val="24"/>
          <w:lang w:val="sv-SE"/>
        </w:rPr>
        <w:t xml:space="preserve">Om du inte har möjlighet att </w:t>
      </w:r>
      <w:proofErr w:type="spellStart"/>
      <w:r>
        <w:rPr>
          <w:rFonts w:cstheme="minorHAnsi"/>
          <w:sz w:val="24"/>
          <w:szCs w:val="24"/>
          <w:lang w:val="sv-SE"/>
        </w:rPr>
        <w:t>tävtta</w:t>
      </w:r>
      <w:proofErr w:type="spellEnd"/>
      <w:r>
        <w:rPr>
          <w:rFonts w:cstheme="minorHAnsi"/>
          <w:sz w:val="24"/>
          <w:szCs w:val="24"/>
          <w:lang w:val="sv-SE"/>
        </w:rPr>
        <w:t xml:space="preserve"> </w:t>
      </w:r>
      <w:proofErr w:type="spellStart"/>
      <w:r>
        <w:rPr>
          <w:rFonts w:cstheme="minorHAnsi"/>
          <w:sz w:val="24"/>
          <w:szCs w:val="24"/>
          <w:lang w:val="sv-SE"/>
        </w:rPr>
        <w:t>dinä</w:t>
      </w:r>
      <w:proofErr w:type="spellEnd"/>
      <w:r>
        <w:rPr>
          <w:rFonts w:cstheme="minorHAnsi"/>
          <w:sz w:val="24"/>
          <w:szCs w:val="24"/>
          <w:lang w:val="sv-SE"/>
        </w:rPr>
        <w:t xml:space="preserve"> händer, använd handsprit.</w:t>
      </w:r>
    </w:p>
    <w:p w:rsidR="0063755E" w:rsidRDefault="0063755E" w:rsidP="0063755E">
      <w:pPr>
        <w:ind w:left="1843"/>
        <w:rPr>
          <w:rFonts w:cstheme="minorHAnsi"/>
          <w:sz w:val="24"/>
          <w:szCs w:val="24"/>
          <w:lang w:val="sv-SE"/>
        </w:rPr>
      </w:pPr>
      <w:r>
        <w:rPr>
          <w:rFonts w:cstheme="minorHAnsi"/>
          <w:sz w:val="24"/>
          <w:szCs w:val="24"/>
          <w:lang w:val="sv-SE"/>
        </w:rPr>
        <w:t>Då du nyser eller hostar placera en engångsnäsduk framför din mun och släng genast bort den efter användning. Om du inte har en näsduk till hands, skydda munnen i armvecket. Tvätta/desinficera händerna efter det.</w:t>
      </w:r>
    </w:p>
    <w:p w:rsidR="0063755E" w:rsidRDefault="0063755E" w:rsidP="0063755E">
      <w:pPr>
        <w:ind w:left="1843"/>
        <w:rPr>
          <w:rFonts w:cstheme="minorHAnsi"/>
          <w:sz w:val="24"/>
          <w:szCs w:val="24"/>
          <w:lang w:val="sv-SE"/>
        </w:rPr>
      </w:pPr>
      <w:r>
        <w:rPr>
          <w:rFonts w:cstheme="minorHAnsi"/>
          <w:sz w:val="24"/>
          <w:szCs w:val="24"/>
          <w:lang w:val="sv-SE"/>
        </w:rPr>
        <w:t xml:space="preserve">Håll säkerhetsavståndet </w:t>
      </w:r>
      <w:proofErr w:type="gramStart"/>
      <w:r>
        <w:rPr>
          <w:rFonts w:cstheme="minorHAnsi"/>
          <w:sz w:val="24"/>
          <w:szCs w:val="24"/>
          <w:lang w:val="sv-SE"/>
        </w:rPr>
        <w:t>1-2</w:t>
      </w:r>
      <w:proofErr w:type="gramEnd"/>
      <w:r>
        <w:rPr>
          <w:rFonts w:cstheme="minorHAnsi"/>
          <w:sz w:val="24"/>
          <w:szCs w:val="24"/>
          <w:lang w:val="sv-SE"/>
        </w:rPr>
        <w:t xml:space="preserve"> meter vid alla möten.</w:t>
      </w:r>
    </w:p>
    <w:p w:rsidR="0063755E" w:rsidRDefault="0063755E" w:rsidP="0063755E">
      <w:pPr>
        <w:ind w:left="1843"/>
        <w:rPr>
          <w:rFonts w:cstheme="minorHAnsi"/>
          <w:sz w:val="24"/>
          <w:szCs w:val="24"/>
          <w:lang w:val="sv-SE"/>
        </w:rPr>
      </w:pPr>
      <w:r>
        <w:rPr>
          <w:rFonts w:cstheme="minorHAnsi"/>
          <w:sz w:val="24"/>
          <w:szCs w:val="24"/>
          <w:lang w:val="sv-SE"/>
        </w:rPr>
        <w:t>När du använder en ansiktsmask ska du beakta anvisningarna om maskens användning.</w:t>
      </w:r>
    </w:p>
    <w:p w:rsidR="0063755E" w:rsidRDefault="0063755E" w:rsidP="0063755E">
      <w:pPr>
        <w:ind w:left="1843"/>
        <w:rPr>
          <w:rFonts w:cstheme="minorHAnsi"/>
          <w:sz w:val="24"/>
          <w:szCs w:val="24"/>
          <w:lang w:val="sv-SE"/>
        </w:rPr>
      </w:pPr>
      <w:r>
        <w:rPr>
          <w:rFonts w:cstheme="minorHAnsi"/>
          <w:sz w:val="24"/>
          <w:szCs w:val="24"/>
          <w:lang w:val="sv-SE"/>
        </w:rPr>
        <w:t>Undvik om möjligt möten med personer som inte deltar i evenemanget, exempelvis under fritiden vid evenemang och utbildningsdagar.</w:t>
      </w:r>
    </w:p>
    <w:p w:rsidR="0063755E" w:rsidRDefault="0063755E" w:rsidP="0063755E">
      <w:pPr>
        <w:ind w:left="1843"/>
        <w:rPr>
          <w:rFonts w:cstheme="minorHAnsi"/>
          <w:sz w:val="24"/>
          <w:szCs w:val="24"/>
          <w:lang w:val="sv-SE"/>
        </w:rPr>
      </w:pPr>
      <w:r>
        <w:rPr>
          <w:rFonts w:cstheme="minorHAnsi"/>
          <w:sz w:val="24"/>
          <w:szCs w:val="24"/>
          <w:lang w:val="sv-SE"/>
        </w:rPr>
        <w:t>Undvik att röra vid ytor (</w:t>
      </w:r>
      <w:proofErr w:type="gramStart"/>
      <w:r>
        <w:rPr>
          <w:rFonts w:cstheme="minorHAnsi"/>
          <w:sz w:val="24"/>
          <w:szCs w:val="24"/>
          <w:lang w:val="sv-SE"/>
        </w:rPr>
        <w:t>t. ex.</w:t>
      </w:r>
      <w:proofErr w:type="gramEnd"/>
      <w:r>
        <w:rPr>
          <w:rFonts w:cstheme="minorHAnsi"/>
          <w:sz w:val="24"/>
          <w:szCs w:val="24"/>
          <w:lang w:val="sv-SE"/>
        </w:rPr>
        <w:t xml:space="preserve"> hissknappar, dörrhandtag) med bara händer.</w:t>
      </w:r>
    </w:p>
    <w:p w:rsidR="0063755E" w:rsidRDefault="0063755E" w:rsidP="0063755E">
      <w:pPr>
        <w:ind w:left="1843"/>
        <w:rPr>
          <w:rFonts w:cstheme="minorHAnsi"/>
          <w:sz w:val="24"/>
          <w:szCs w:val="24"/>
          <w:lang w:val="sv-SE"/>
        </w:rPr>
      </w:pPr>
      <w:r>
        <w:rPr>
          <w:rFonts w:cstheme="minorHAnsi"/>
          <w:sz w:val="24"/>
          <w:szCs w:val="24"/>
          <w:lang w:val="sv-SE"/>
        </w:rPr>
        <w:t xml:space="preserve">Om du </w:t>
      </w:r>
      <w:proofErr w:type="spellStart"/>
      <w:r>
        <w:rPr>
          <w:rFonts w:cstheme="minorHAnsi"/>
          <w:sz w:val="24"/>
          <w:szCs w:val="24"/>
          <w:lang w:val="sv-SE"/>
        </w:rPr>
        <w:t>insjukar</w:t>
      </w:r>
      <w:proofErr w:type="spellEnd"/>
      <w:r>
        <w:rPr>
          <w:rFonts w:cstheme="minorHAnsi"/>
          <w:sz w:val="24"/>
          <w:szCs w:val="24"/>
          <w:lang w:val="sv-SE"/>
        </w:rPr>
        <w:t xml:space="preserve"> under ett evenemang ska du genast meddela arrangören om det och kontakta din hälsovårdscentral för ytterligare anvisningar.</w:t>
      </w:r>
    </w:p>
    <w:p w:rsidR="0063755E" w:rsidRDefault="0063755E" w:rsidP="0063755E">
      <w:pPr>
        <w:ind w:left="1843"/>
        <w:rPr>
          <w:rFonts w:cstheme="minorHAnsi"/>
          <w:sz w:val="24"/>
          <w:szCs w:val="24"/>
          <w:lang w:val="sv-SE"/>
        </w:rPr>
      </w:pPr>
      <w:r>
        <w:rPr>
          <w:rFonts w:cstheme="minorHAnsi"/>
          <w:sz w:val="24"/>
          <w:szCs w:val="24"/>
          <w:lang w:val="sv-SE"/>
        </w:rPr>
        <w:t>Du deltar i ett evenemang på eget ansvar. Använd således din egen omdömesförmåga i fråga om ditt deltagande.</w:t>
      </w:r>
    </w:p>
    <w:p w:rsidR="0063755E" w:rsidRDefault="0063755E" w:rsidP="0063755E">
      <w:pPr>
        <w:ind w:left="1843"/>
        <w:rPr>
          <w:rFonts w:cstheme="minorHAnsi"/>
          <w:sz w:val="24"/>
          <w:szCs w:val="24"/>
          <w:lang w:val="sv-SE"/>
        </w:rPr>
      </w:pPr>
      <w:r>
        <w:rPr>
          <w:rFonts w:cstheme="minorHAnsi"/>
          <w:sz w:val="24"/>
          <w:szCs w:val="24"/>
          <w:lang w:val="sv-SE"/>
        </w:rPr>
        <w:t>Vidarebefordra dessa anvisningar också till din personliga assistent om hen kommer med.</w:t>
      </w:r>
    </w:p>
    <w:p w:rsidR="00652981" w:rsidRPr="00FC5E51" w:rsidRDefault="00652981" w:rsidP="00B37B24">
      <w:pPr>
        <w:ind w:left="1843"/>
        <w:rPr>
          <w:rFonts w:cstheme="minorHAnsi"/>
          <w:sz w:val="24"/>
          <w:szCs w:val="24"/>
          <w:lang w:val="sv-SE"/>
        </w:rPr>
      </w:pPr>
      <w:bookmarkStart w:id="0" w:name="_GoBack"/>
      <w:bookmarkEnd w:id="0"/>
      <w:r>
        <w:rPr>
          <w:rFonts w:cstheme="minorHAnsi"/>
          <w:sz w:val="24"/>
          <w:szCs w:val="24"/>
          <w:lang w:val="sv-SE"/>
        </w:rPr>
        <w:t>Endast tillsammans kan vi kapa ett tryggt evenemang för alla!</w:t>
      </w:r>
    </w:p>
    <w:sectPr w:rsidR="00652981" w:rsidRPr="00FC5E51">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F64" w:rsidRDefault="00CE4F64" w:rsidP="00C53D9D">
      <w:pPr>
        <w:spacing w:after="0" w:line="240" w:lineRule="auto"/>
      </w:pPr>
      <w:r>
        <w:separator/>
      </w:r>
    </w:p>
  </w:endnote>
  <w:endnote w:type="continuationSeparator" w:id="0">
    <w:p w:rsidR="00CE4F64" w:rsidRDefault="00CE4F64" w:rsidP="00C5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F64" w:rsidRDefault="00CE4F64" w:rsidP="00C53D9D">
      <w:pPr>
        <w:spacing w:after="0" w:line="240" w:lineRule="auto"/>
      </w:pPr>
      <w:r>
        <w:separator/>
      </w:r>
    </w:p>
  </w:footnote>
  <w:footnote w:type="continuationSeparator" w:id="0">
    <w:p w:rsidR="00CE4F64" w:rsidRDefault="00CE4F64" w:rsidP="00C53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D9D" w:rsidRDefault="00FD0A44">
    <w:pPr>
      <w:pStyle w:val="Yltunniste"/>
    </w:pPr>
    <w:r>
      <w:rPr>
        <w:noProof/>
        <w:lang w:eastAsia="fi-FI"/>
      </w:rPr>
      <w:drawing>
        <wp:anchor distT="0" distB="0" distL="114300" distR="114300" simplePos="0" relativeHeight="251658240" behindDoc="1" locked="0" layoutInCell="1" allowOverlap="1">
          <wp:simplePos x="0" y="0"/>
          <wp:positionH relativeFrom="column">
            <wp:posOffset>-710565</wp:posOffset>
          </wp:positionH>
          <wp:positionV relativeFrom="paragraph">
            <wp:posOffset>-471014</wp:posOffset>
          </wp:positionV>
          <wp:extent cx="7562850" cy="10697690"/>
          <wp:effectExtent l="0" t="0" r="0" b="889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ärjestötoiminta_tiedotepohja_LIITONSININEN_A4.jpg"/>
                  <pic:cNvPicPr/>
                </pic:nvPicPr>
                <pic:blipFill>
                  <a:blip r:embed="rId1">
                    <a:extLst>
                      <a:ext uri="{28A0092B-C50C-407E-A947-70E740481C1C}">
                        <a14:useLocalDpi xmlns:a14="http://schemas.microsoft.com/office/drawing/2010/main" val="0"/>
                      </a:ext>
                    </a:extLst>
                  </a:blip>
                  <a:stretch>
                    <a:fillRect/>
                  </a:stretch>
                </pic:blipFill>
                <pic:spPr>
                  <a:xfrm>
                    <a:off x="0" y="0"/>
                    <a:ext cx="7569753" cy="10707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44E0E"/>
    <w:multiLevelType w:val="multilevel"/>
    <w:tmpl w:val="77A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9D"/>
    <w:rsid w:val="002E3D54"/>
    <w:rsid w:val="0030183E"/>
    <w:rsid w:val="003D776C"/>
    <w:rsid w:val="004D473B"/>
    <w:rsid w:val="00511E5C"/>
    <w:rsid w:val="00527F14"/>
    <w:rsid w:val="00596DA7"/>
    <w:rsid w:val="0063755E"/>
    <w:rsid w:val="00652981"/>
    <w:rsid w:val="00880FE6"/>
    <w:rsid w:val="008C7E2F"/>
    <w:rsid w:val="009248B5"/>
    <w:rsid w:val="00A6759F"/>
    <w:rsid w:val="00A93CDA"/>
    <w:rsid w:val="00B37B24"/>
    <w:rsid w:val="00C31067"/>
    <w:rsid w:val="00C530A4"/>
    <w:rsid w:val="00C53D9D"/>
    <w:rsid w:val="00CE4F64"/>
    <w:rsid w:val="00CF704A"/>
    <w:rsid w:val="00D763E2"/>
    <w:rsid w:val="00E66474"/>
    <w:rsid w:val="00F775C5"/>
    <w:rsid w:val="00F92A9E"/>
    <w:rsid w:val="00F96605"/>
    <w:rsid w:val="00FC5E51"/>
    <w:rsid w:val="00FD0A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A04D5"/>
  <w15:chartTrackingRefBased/>
  <w15:docId w15:val="{E3F5009D-B06D-4470-BE3A-DD24A6D0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B37B2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B37B2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53D9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3D9D"/>
  </w:style>
  <w:style w:type="paragraph" w:styleId="Alatunniste">
    <w:name w:val="footer"/>
    <w:basedOn w:val="Normaali"/>
    <w:link w:val="AlatunnisteChar"/>
    <w:uiPriority w:val="99"/>
    <w:unhideWhenUsed/>
    <w:rsid w:val="00C53D9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3D9D"/>
  </w:style>
  <w:style w:type="character" w:customStyle="1" w:styleId="Otsikko2Char">
    <w:name w:val="Otsikko 2 Char"/>
    <w:basedOn w:val="Kappaleenoletusfontti"/>
    <w:link w:val="Otsikko2"/>
    <w:uiPriority w:val="9"/>
    <w:rsid w:val="00B37B24"/>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B37B24"/>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B37B2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11E5C"/>
    <w:rPr>
      <w:color w:val="0563C1" w:themeColor="hyperlink"/>
      <w:u w:val="single"/>
    </w:rPr>
  </w:style>
  <w:style w:type="character" w:styleId="Ratkaisematonmaininta">
    <w:name w:val="Unresolved Mention"/>
    <w:basedOn w:val="Kappaleenoletusfontti"/>
    <w:uiPriority w:val="99"/>
    <w:semiHidden/>
    <w:unhideWhenUsed/>
    <w:rsid w:val="0051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1794</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Riitta</dc:creator>
  <cp:keywords/>
  <dc:description/>
  <cp:lastModifiedBy>Leppäjoki-Tiistola, Sanna</cp:lastModifiedBy>
  <cp:revision>2</cp:revision>
  <dcterms:created xsi:type="dcterms:W3CDTF">2020-10-08T13:57:00Z</dcterms:created>
  <dcterms:modified xsi:type="dcterms:W3CDTF">2020-10-08T13:57:00Z</dcterms:modified>
</cp:coreProperties>
</file>